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63" w:rsidRDefault="00C87F63" w:rsidP="008E0A56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文星标宋" w:eastAsia="文星标宋" w:hAnsi="宋体" w:cs="宋体"/>
          <w:color w:val="333333"/>
          <w:kern w:val="0"/>
          <w:sz w:val="44"/>
          <w:szCs w:val="44"/>
        </w:rPr>
      </w:pPr>
      <w:bookmarkStart w:id="0" w:name="_GoBack"/>
      <w:bookmarkEnd w:id="0"/>
      <w:r w:rsidRPr="00C87F63">
        <w:rPr>
          <w:rFonts w:ascii="文星标宋" w:eastAsia="文星标宋" w:hAnsi="宋体" w:cs="宋体" w:hint="eastAsia"/>
          <w:color w:val="333333"/>
          <w:kern w:val="0"/>
          <w:sz w:val="44"/>
          <w:szCs w:val="44"/>
        </w:rPr>
        <w:t>梅州</w:t>
      </w:r>
      <w:r w:rsidR="00C22EFD" w:rsidRPr="00C87F63">
        <w:rPr>
          <w:rFonts w:ascii="文星标宋" w:eastAsia="文星标宋" w:hAnsi="宋体" w:cs="宋体" w:hint="eastAsia"/>
          <w:color w:val="333333"/>
          <w:kern w:val="0"/>
          <w:sz w:val="44"/>
          <w:szCs w:val="44"/>
        </w:rPr>
        <w:t>市</w:t>
      </w:r>
      <w:r w:rsidRPr="00C87F63">
        <w:rPr>
          <w:rFonts w:ascii="文星标宋" w:eastAsia="文星标宋" w:hAnsi="宋体" w:cs="宋体" w:hint="eastAsia"/>
          <w:color w:val="333333"/>
          <w:kern w:val="0"/>
          <w:sz w:val="44"/>
          <w:szCs w:val="44"/>
        </w:rPr>
        <w:t>科学技术协会</w:t>
      </w:r>
      <w:r w:rsidR="00C22EFD" w:rsidRPr="00C87F63">
        <w:rPr>
          <w:rFonts w:ascii="文星标宋" w:eastAsia="文星标宋" w:hAnsi="宋体" w:cs="宋体" w:hint="eastAsia"/>
          <w:color w:val="333333"/>
          <w:kern w:val="0"/>
          <w:sz w:val="44"/>
          <w:szCs w:val="44"/>
        </w:rPr>
        <w:t>市级学会管理办法</w:t>
      </w:r>
    </w:p>
    <w:p w:rsidR="00C22EFD" w:rsidRPr="00C87F63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文星标宋" w:eastAsia="文星标宋" w:hAnsi="宋体" w:cs="宋体"/>
          <w:color w:val="333333"/>
          <w:kern w:val="0"/>
          <w:sz w:val="32"/>
          <w:szCs w:val="32"/>
        </w:rPr>
      </w:pPr>
      <w:r w:rsidRPr="00C87F63">
        <w:rPr>
          <w:rFonts w:ascii="文星标宋" w:eastAsia="文星标宋" w:hAnsi="宋体" w:cs="宋体" w:hint="eastAsia"/>
          <w:color w:val="333333"/>
          <w:kern w:val="0"/>
          <w:sz w:val="32"/>
          <w:szCs w:val="32"/>
        </w:rPr>
        <w:t>(</w:t>
      </w:r>
      <w:r w:rsidR="000C6DCC">
        <w:rPr>
          <w:rFonts w:ascii="文星标宋" w:eastAsia="文星标宋" w:hAnsi="宋体" w:cs="宋体" w:hint="eastAsia"/>
          <w:color w:val="333333"/>
          <w:kern w:val="0"/>
          <w:sz w:val="32"/>
          <w:szCs w:val="32"/>
        </w:rPr>
        <w:t xml:space="preserve"> </w:t>
      </w:r>
      <w:r w:rsidRPr="00C87F63">
        <w:rPr>
          <w:rFonts w:ascii="文星标宋" w:eastAsia="文星标宋" w:hAnsi="宋体" w:cs="宋体" w:hint="eastAsia"/>
          <w:color w:val="333333"/>
          <w:kern w:val="0"/>
          <w:sz w:val="32"/>
          <w:szCs w:val="32"/>
        </w:rPr>
        <w:t>试</w:t>
      </w:r>
      <w:r w:rsidR="000C6DCC">
        <w:rPr>
          <w:rFonts w:ascii="文星标宋" w:eastAsia="文星标宋" w:hAnsi="宋体" w:cs="宋体" w:hint="eastAsia"/>
          <w:color w:val="333333"/>
          <w:kern w:val="0"/>
          <w:sz w:val="32"/>
          <w:szCs w:val="32"/>
        </w:rPr>
        <w:t xml:space="preserve"> </w:t>
      </w:r>
      <w:r w:rsidRPr="00C87F63">
        <w:rPr>
          <w:rFonts w:ascii="文星标宋" w:eastAsia="文星标宋" w:hAnsi="宋体" w:cs="宋体" w:hint="eastAsia"/>
          <w:color w:val="333333"/>
          <w:kern w:val="0"/>
          <w:sz w:val="32"/>
          <w:szCs w:val="32"/>
        </w:rPr>
        <w:t>行</w:t>
      </w:r>
      <w:r w:rsidR="000C6DCC">
        <w:rPr>
          <w:rFonts w:ascii="文星标宋" w:eastAsia="文星标宋" w:hAnsi="宋体" w:cs="宋体" w:hint="eastAsia"/>
          <w:color w:val="333333"/>
          <w:kern w:val="0"/>
          <w:sz w:val="32"/>
          <w:szCs w:val="32"/>
        </w:rPr>
        <w:t xml:space="preserve"> </w:t>
      </w:r>
      <w:r w:rsidRPr="00C87F63">
        <w:rPr>
          <w:rFonts w:ascii="文星标宋" w:eastAsia="文星标宋" w:hAnsi="宋体" w:cs="宋体" w:hint="eastAsia"/>
          <w:color w:val="333333"/>
          <w:kern w:val="0"/>
          <w:sz w:val="32"/>
          <w:szCs w:val="32"/>
        </w:rPr>
        <w:t>)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第一章 总 则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第一条 根据国务院《社会团体登记管理条例》、《中国科学技术协会章程》之规定，结合</w:t>
      </w:r>
      <w:r w:rsidR="007A32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梅州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实际，制定本办法。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第二条 制定本办法的目的，是为了进一步加强对</w:t>
      </w:r>
      <w:r w:rsidR="000C6D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梅州市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科学技术协会（以下简称市科协）所属的市级学会、协会、研究会（以下简称学会）的管理和指导，促进学会工作的创新与发展，为我市社会主义经济建设、政治建设、文化建设、社会建设和生态建设做贡献。 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第三条 学会在国家法律、法规和学会章程规定的范围内开展活动，市科协依法监督</w:t>
      </w:r>
      <w:r w:rsidR="000C6D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管理</w:t>
      </w:r>
      <w:r w:rsidR="000C6D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、指导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学会工作，维护学会和科技人员的合法权益。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第四条 经市科协批准接纳并依法登记的学会是市科协的团体会员，学会应自觉接受市科协的领导。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第二章 组织管理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第五条 愿意为学会提供开展活动支持条件的单位，可作为学会的支撑单位。学会应积极为支撑单位服务。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第六条 申请成立并加入市科协的市级学会，应当具备下列条件：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（一）有学术带头人和相当数量的会员；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（二）不与</w:t>
      </w:r>
      <w:r w:rsidR="000C6D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梅州市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科协所属学会相重复；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（三）能独立开展学术交流和科普活动，编辑出版科技或科普刊物;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（四）有健全的办事机构、固定的办公场所和经费来源；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（五）依法在</w:t>
      </w:r>
      <w:r w:rsidR="000C6D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梅州市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民政局登记。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第七条 学会届中更换、增补理事，经理事会或常务理事会讨论通过后，以书面形式报市科协备案。　　</w:t>
      </w:r>
    </w:p>
    <w:p w:rsidR="00C22EFD" w:rsidRDefault="00C22EFD" w:rsidP="0007275D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第八条 变更学会名称、业务范围、法定代表人、办公地址等，需经理事会或常务理事会讨论通过，</w:t>
      </w:r>
      <w:r w:rsidR="00072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向市民政局申请登记或变更手续</w:t>
      </w:r>
      <w:r w:rsidR="007A02E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，并报市科协备案</w:t>
      </w:r>
      <w:r w:rsidR="000727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学会应按专业分类设置分支机构，分支机构不再下设其他分会。变更分支机构的名称和主要负责人，应经学会理事会或常务理事会通过，报市科协备案。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第九条 学会换届工作的管理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学会换届工作要在理事会或常务理事会的领导下，按照本学会章程的规定要求，如期召开会员大会或会员代表大会，完成理事会换届。 如有特殊情况需提前或延期换届，应经理事会或常务理事会讨论通过，</w:t>
      </w:r>
      <w:r w:rsidR="007A02E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经市民政局批准后报市科协备案，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但提前或延期换届最长不超过一年。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第十条 依据各学会章程规定，理事会不能正常履行职责的学会，市科协可</w:t>
      </w:r>
      <w:r w:rsidR="007A02E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向该学会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建议提前换届。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第十一条 学会</w:t>
      </w:r>
      <w:proofErr w:type="gramStart"/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退出市</w:t>
      </w:r>
      <w:proofErr w:type="gramEnd"/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科协，须经市科协常务委员会批准。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第十二条 学会办事机构的管理：一、学会办事机构应在理事会或常务理事会的领导下开展工作，认真贯彻执行理事会或常务理事会的决议。二、学会应建立健全会员档案信息库，充分发挥会员作用；完善规章制度建设，为会员做好服务工作，努力把学会办成科技工作者之家。　　</w:t>
      </w:r>
    </w:p>
    <w:p w:rsidR="0007275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第十三条 市科协实行学会工作年度检查制度。学会应按规定</w:t>
      </w:r>
      <w:r w:rsidRP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市民政局进行年检，并将年检材料报市科协备案。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07275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第十四条 学会申请加入国际学术组织，必须报市科协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备案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并报有关部门批准。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第十五条 学会可根据章程由理事会或常务理事会提出终止动议，经会员大会或会员代表大会表决通过后经审查同意注销的，按规定进行财务清算，报市民政局办理注销手续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，并报市科协备案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第三章 活动管理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第十六条 学会活动包括学术交流、科技知识普及、继续教育与培训、科技服务、兴办社会公益事业等。开展各项活动应报市科协备案。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第十七条 学会应积极开展学术交流和科技知识普及活动，促进学科发展和人才成长，促进科技与经济相结合。一、学会组织学术活动应贯彻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</w:t>
      </w:r>
      <w:r w:rsidR="008E59F6"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百花齐放、百家争鸣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的方针，发扬学术民主，不断提高会员的学术水平与专业水平。二、学会同境外民间组织开展学术与科技交流等活动，必须</w:t>
      </w:r>
      <w:proofErr w:type="gramStart"/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业务</w:t>
      </w:r>
      <w:proofErr w:type="gramEnd"/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主管单位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审批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并报市科协备案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。活动不得涉及国家机密、国家主权、领土完整，以及人权、少数民族、宗教、意识形态等领域的问题和国际上的敏感问题，不得接受境外反华反共政治团体和宗教团体的资助。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第十八条 学会要根据本会实际和社会需要，开展不同层次的科学技术普及活动。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第十九条 学会要积极开展决策咨询、技术咨询和科技开发等科技服务活动。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第二十条 学会应面向广大会员和科技工作者开展继续教育工作，帮助他们更新知识，不断提高业务水平和科学素质。学会对外兴办各种继续教育院校、培训中心等，必须按规定办理登记注册手续，并报市科协备案。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第二十一条 市科协依据国家出版法规，对学会主办的科技期刊进行管理。学会应积极创造条件主办（联办）科技期刊，并对技术保密进行审查，把好政治、技术关。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第二十二条 学会举行重大活动，须先向市科协报告；并于活动举行前一周通知市科协。重大活动包括：年会（换届大会），承办地区性、全国性及国际性会议，涉外活动，重要的继续教育与培训活动、科技服务活动,社会影响较大的科技普及活动、兴办社会公益事业活动等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第二十三条 学会工作中产生的重要文件材料，应存档妥善保管，并及时报市科协备案。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第四章 财务管理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第二十四条 学会应执行财政部印发的《民间非营利组织会计制度》，建立理事会或常务理事会领导下的民主理财与监督制度，法定代表人对学会的全部财务活动负责。理事会应定期向会员、社会报告财务收支情况。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第二十五条 各学会财务执行情况应接</w:t>
      </w:r>
      <w:proofErr w:type="gramStart"/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业务</w:t>
      </w:r>
      <w:proofErr w:type="gramEnd"/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主管单位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的监督，必要时委托审计机关进行审计。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第二十六条 会费标准的制定：一、学会可依据章程规定的业务范围、工作成本等因素，合理制定会费标准。二、会费标准的制定或修改须经会员大会或会员代表大会讨论表决，其决议须经到会会员或会员代表半数以上同意方能生效。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三、表决通过的会费标准决议，应在30日内分别报送市科协、市民政局和财政部门备案。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第二十七条 学会接受社会（企事业单位、社会团体、个人等）捐赠、资助，应经理事会或常务理事会审议通过，并</w:t>
      </w:r>
      <w:proofErr w:type="gramStart"/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业务</w:t>
      </w:r>
      <w:proofErr w:type="gramEnd"/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主动单位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备案。学会接受境外捐赠、资助，必须经有关部门审批后方可进行。学会使用捐款必须经理事会或常务理事会审批，并将使用情况向</w:t>
      </w:r>
      <w:r w:rsidR="008E59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业务主管单位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报告。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第二十八条 学会在每年的年检报告中应如实填报财务、资产情况。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第二十九条 学会应配有专兼职的财会人员，会计和出纳要分设，不能由同一人兼任。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第三十条 学会发生资产转移时，应得到理事会或常务理事会的审议批准，并接受审计部门审计。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第三十一条 学会的经费、资产受法律保护，任何单位和个人不得侵占、挪用和调拨。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第五章 奖 惩</w:t>
      </w:r>
    </w:p>
    <w:p w:rsidR="004D1E8D" w:rsidRDefault="004D1E8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梅州市科协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所属的市级学会、协会、研究会</w:t>
      </w:r>
      <w:r w:rsidR="000760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所开展的</w:t>
      </w:r>
      <w:r w:rsidR="000760F4"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学术交流、科技知识普及、继续教育与培训、科技服务、兴办社会公益事业等</w:t>
      </w:r>
      <w:r w:rsidR="000760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活动，市科协根据活动内容、受众面、影响力等综合因素，经审议</w:t>
      </w:r>
      <w:r w:rsidR="00953F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</w:t>
      </w:r>
      <w:r w:rsidR="000760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，可给予</w:t>
      </w:r>
      <w:r w:rsidR="00E93A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适当的</w:t>
      </w:r>
      <w:r w:rsidR="000760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经费支持。</w:t>
      </w:r>
    </w:p>
    <w:p w:rsidR="0088769D" w:rsidRPr="00303019" w:rsidRDefault="00C22EFD" w:rsidP="00303019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第三十</w:t>
      </w:r>
      <w:r w:rsidR="004D1E8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市科协</w:t>
      </w:r>
      <w:r w:rsidR="005A6B4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每年</w:t>
      </w:r>
      <w:r w:rsidR="005B30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="00F37A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月份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</w:t>
      </w:r>
      <w:r w:rsidR="006740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学会</w:t>
      </w:r>
      <w:r w:rsidR="005B30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</w:t>
      </w:r>
      <w:r w:rsidR="00F37A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的组织建设及活动情况进行评估，对做出突出贡献的学会和从事学会工作的专、兼职人员给予表彰和奖励。</w:t>
      </w:r>
      <w:r w:rsidR="003030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同一单位（个人）同一奖项，原则上三年内不重复奖励。</w:t>
      </w:r>
    </w:p>
    <w:p w:rsidR="008E0A56" w:rsidRDefault="0088769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奖项设置：</w:t>
      </w:r>
    </w:p>
    <w:p w:rsidR="00364708" w:rsidRDefault="008E0A56" w:rsidP="008E0A56">
      <w:pPr>
        <w:spacing w:line="54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1、“</w:t>
      </w:r>
      <w:r w:rsidR="008876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梅州市科学技术协会学会工作先进单位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”，名额</w:t>
      </w:r>
      <w:r w:rsidR="002C04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个，</w:t>
      </w:r>
      <w:r w:rsidRPr="008E0A5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通报表彰，发给证书，并奖励</w:t>
      </w:r>
      <w:r w:rsidR="002931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2C04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元。</w:t>
      </w:r>
    </w:p>
    <w:p w:rsidR="00C22EFD" w:rsidRPr="00364708" w:rsidRDefault="00364708" w:rsidP="00364708">
      <w:pPr>
        <w:spacing w:line="54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2、“梅州市科学技术协会学会工作表扬单位”，名额</w:t>
      </w:r>
      <w:r w:rsidR="002C04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个，</w:t>
      </w:r>
      <w:r w:rsidRPr="008E0A5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通报表彰，发给证书，并奖励</w:t>
      </w:r>
      <w:r w:rsidR="002C04E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10000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元。</w:t>
      </w:r>
    </w:p>
    <w:p w:rsidR="00364708" w:rsidRDefault="00364708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8E0A5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、“梅州市科学技术协会学会工作先进个人”，名额</w:t>
      </w:r>
      <w:r w:rsidR="005B30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8E0A5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人，</w:t>
      </w:r>
      <w:r w:rsidRPr="008E0A5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通报表彰，发给证书，并奖励</w:t>
      </w:r>
      <w:r w:rsidR="002931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B742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00元。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第三十</w:t>
      </w:r>
      <w:r w:rsidR="000760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条 对违反《社会团体登记管理条例》、《中国科学技术协会章程》和本办法的学会，市科协常委会根据情节轻重，分别给予警告、限期整顿、除名等处罚。　　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第六章 附 则</w:t>
      </w:r>
    </w:p>
    <w:p w:rsidR="00C22EFD" w:rsidRDefault="00C22EFD" w:rsidP="008E0A56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第三十</w:t>
      </w:r>
      <w:r w:rsidR="000760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本办法自颁布之日起执行。</w:t>
      </w:r>
    </w:p>
    <w:p w:rsidR="00C22EFD" w:rsidRPr="00C22EFD" w:rsidRDefault="00C22EFD" w:rsidP="00EF26F7">
      <w:pPr>
        <w:widowControl/>
        <w:shd w:val="clear" w:color="auto" w:fill="FFFFFF"/>
        <w:spacing w:before="100" w:beforeAutospacing="1" w:after="100" w:afterAutospacing="1" w:line="5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第三十</w:t>
      </w:r>
      <w:r w:rsidR="000760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</w:t>
      </w:r>
      <w:r w:rsidRPr="00C22E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本办法由市科协常委会负责解释。</w:t>
      </w:r>
    </w:p>
    <w:p w:rsidR="008E61F5" w:rsidRDefault="008E61F5" w:rsidP="008E0A56">
      <w:pPr>
        <w:spacing w:line="540" w:lineRule="exact"/>
      </w:pPr>
    </w:p>
    <w:sectPr w:rsidR="008E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35" w:rsidRDefault="00BC3735" w:rsidP="008D545E">
      <w:r>
        <w:separator/>
      </w:r>
    </w:p>
  </w:endnote>
  <w:endnote w:type="continuationSeparator" w:id="0">
    <w:p w:rsidR="00BC3735" w:rsidRDefault="00BC3735" w:rsidP="008D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35" w:rsidRDefault="00BC3735" w:rsidP="008D545E">
      <w:r>
        <w:separator/>
      </w:r>
    </w:p>
  </w:footnote>
  <w:footnote w:type="continuationSeparator" w:id="0">
    <w:p w:rsidR="00BC3735" w:rsidRDefault="00BC3735" w:rsidP="008D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100000" w:hash="oRlNEotRdwsvJPnReY861UyuNR8=" w:salt="wXdLv6PEcb8FYSNdkiWCB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9B"/>
    <w:rsid w:val="00002D25"/>
    <w:rsid w:val="000554EA"/>
    <w:rsid w:val="0007275D"/>
    <w:rsid w:val="000760F4"/>
    <w:rsid w:val="000C6DCC"/>
    <w:rsid w:val="001C439B"/>
    <w:rsid w:val="00293122"/>
    <w:rsid w:val="002C04E6"/>
    <w:rsid w:val="00303019"/>
    <w:rsid w:val="00364708"/>
    <w:rsid w:val="00390398"/>
    <w:rsid w:val="004D1E8D"/>
    <w:rsid w:val="00524490"/>
    <w:rsid w:val="0053149D"/>
    <w:rsid w:val="00541DA2"/>
    <w:rsid w:val="005A6B4B"/>
    <w:rsid w:val="005B309A"/>
    <w:rsid w:val="0067405C"/>
    <w:rsid w:val="0076699C"/>
    <w:rsid w:val="007A02E1"/>
    <w:rsid w:val="007A3222"/>
    <w:rsid w:val="0088769D"/>
    <w:rsid w:val="008A36D5"/>
    <w:rsid w:val="008D545E"/>
    <w:rsid w:val="008E0A56"/>
    <w:rsid w:val="008E59F6"/>
    <w:rsid w:val="008E61F5"/>
    <w:rsid w:val="00953F47"/>
    <w:rsid w:val="009D2702"/>
    <w:rsid w:val="009F214D"/>
    <w:rsid w:val="00A77E64"/>
    <w:rsid w:val="00AF1236"/>
    <w:rsid w:val="00B503C0"/>
    <w:rsid w:val="00B74245"/>
    <w:rsid w:val="00BC3735"/>
    <w:rsid w:val="00C22EFD"/>
    <w:rsid w:val="00C45ADD"/>
    <w:rsid w:val="00C87F63"/>
    <w:rsid w:val="00CD6413"/>
    <w:rsid w:val="00E93ACA"/>
    <w:rsid w:val="00EF26F7"/>
    <w:rsid w:val="00F07448"/>
    <w:rsid w:val="00F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4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4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4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awd</dc:creator>
  <cp:keywords/>
  <dc:description/>
  <cp:lastModifiedBy>awd</cp:lastModifiedBy>
  <cp:revision>22</cp:revision>
  <cp:lastPrinted>2016-10-20T09:06:00Z</cp:lastPrinted>
  <dcterms:created xsi:type="dcterms:W3CDTF">2016-02-16T07:29:00Z</dcterms:created>
  <dcterms:modified xsi:type="dcterms:W3CDTF">2016-10-28T01:34:00Z</dcterms:modified>
</cp:coreProperties>
</file>